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520B0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>Copyright (c) 2014, Evan Phoenix</w:t>
      </w:r>
    </w:p>
    <w:p w14:paraId="1033BC09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BC14C4F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93E87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5F0093FD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43A2DAC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6F461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3B09FF5C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9964943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658544D6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4AEBA1B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E267B04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Neither the name of the Evan Phoenix nor the names of its contributors </w:t>
      </w:r>
    </w:p>
    <w:p w14:paraId="254A4729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 </w:t>
      </w:r>
    </w:p>
    <w:p w14:paraId="2D98A95E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specific prior written permission.</w:t>
      </w:r>
    </w:p>
    <w:p w14:paraId="54A63AD6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C0CB8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</w:t>
      </w:r>
    </w:p>
    <w:p w14:paraId="1CF0B4AE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ANY EXPRESS OR IMPLIED WARRANTIES, INCLUDING, BUT NOT LIMITED TO, THE </w:t>
      </w:r>
    </w:p>
    <w:p w14:paraId="595035C6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 WARRANTIES OF MERCHANTABILITY AND FITNESS FOR A PARTICULAR PURPOSE ARE </w:t>
      </w:r>
    </w:p>
    <w:p w14:paraId="752BE077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DISCLAIMED. IN NO EVENT SHALL THE COPYRIGHT OWNER OR CONTRIBUTORS BE LIABLE </w:t>
      </w:r>
    </w:p>
    <w:p w14:paraId="2F4F38E1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ANY DIRECT, INDIRECT, INCIDENTAL, SPECIAL, EXEMPLARY, OR CONSEQUENTIAL </w:t>
      </w:r>
    </w:p>
    <w:p w14:paraId="0D45EF20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 (INCLUDING, BUT NOT LIMITED TO, PROCUREMENT OF SUBSTITUTE GOODS OR </w:t>
      </w:r>
    </w:p>
    <w:p w14:paraId="4EF35ADE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SERVICES; LOSS OF USE, DATA, OR PROFITS; OR BUSINESS INTERRUPTION) HOWEVER </w:t>
      </w:r>
    </w:p>
    <w:p w14:paraId="68F1D1FC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CAUSED AND ON ANY THEORY OF LIABILITY, WHETHER IN CONTRACT, STRICT LIABILITY, </w:t>
      </w:r>
    </w:p>
    <w:p w14:paraId="20119A7F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TORT (INCLUDING NEGLIGENCE OR OTHERWISE) ARISING IN ANY WAY OUT OF THE USE </w:t>
      </w:r>
    </w:p>
    <w:p w14:paraId="5E60CDD5" w14:textId="77777777" w:rsidR="008E0AAE" w:rsidRPr="008E0AAE" w:rsidRDefault="008E0AAE" w:rsidP="008E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0AA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920C6B4" w14:textId="77777777" w:rsidR="00BE6043" w:rsidRDefault="00BE6043"/>
    <w:sectPr w:rsidR="00BE6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AE"/>
    <w:rsid w:val="00084E98"/>
    <w:rsid w:val="007B35DD"/>
    <w:rsid w:val="008E0AAE"/>
    <w:rsid w:val="00B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CCA3F"/>
  <w15:chartTrackingRefBased/>
  <w15:docId w15:val="{B6EF60CC-EED4-4397-A041-7A0494C2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0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0A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DocSecurity>0</DocSecurity>
  <Lines>10</Lines>
  <Paragraphs>2</Paragraphs>
  <ScaleCrop>false</ScaleCrop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2023-11-22T23:35:00Z</dcterms:created>
  <dcterms:modified xsi:type="dcterms:W3CDTF">2023-11-22T23:36:00Z</dcterms:modified>
</cp:coreProperties>
</file>